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240 DUO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100 x 60 x 90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blanc</w:t>
      </w:r>
      <w:br/>
      <w:r>
        <w:rPr/>
        <w:t xml:space="preserve">• UC1, Code EAN: 4007841602819</w:t>
      </w:r>
      <w:br/>
      <w:r>
        <w:rPr/>
        <w:t xml:space="preserve">• Modèle: Détecteur de mouvement</w:t>
      </w:r>
      <w:br/>
      <w:r>
        <w:rPr/>
        <w:t xml:space="preserve">• Applications: Intérieur,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blanc</w:t>
      </w:r>
      <w:br/>
      <w:r>
        <w:rPr/>
        <w:t xml:space="preserve">• Couleur, RAL: 9010</w:t>
      </w:r>
      <w:br/>
      <w:r>
        <w:rPr/>
        <w:t xml:space="preserve">• Support mural d'angle inclus: Oui</w:t>
      </w:r>
      <w:br/>
      <w:r>
        <w:rPr/>
        <w:t xml:space="preserve">• Lieu d'installation: mur, angle</w:t>
      </w:r>
      <w:br/>
      <w:r>
        <w:rPr/>
        <w:t xml:space="preserve">• Contenu de l'emballage: 1</w:t>
      </w:r>
      <w:br/>
      <w:r>
        <w:rPr/>
        <w:t xml:space="preserve">• Montage: En saillie, Mur, angle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V / 50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350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500 VA</w:t>
      </w:r>
      <w:br/>
      <w:r>
        <w:rPr/>
        <w:t xml:space="preserve">• Tubes fluorescents compensés en parallèle: 5000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175 W</w:t>
      </w:r>
      <w:br/>
      <w:r>
        <w:rPr/>
        <w:t xml:space="preserve">• Lampes LED &gt; 8 W: 350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4,00 m</w:t>
      </w:r>
      <w:br/>
      <w:r>
        <w:rPr/>
        <w:t xml:space="preserve">• Hauteur de montage max.: 4,00 m</w:t>
      </w:r>
      <w:br/>
      <w:r>
        <w:rPr/>
        <w:t xml:space="preserve">• Hauteur de montage optimale: 2 m</w:t>
      </w:r>
      <w:br/>
      <w:r>
        <w:rPr/>
        <w:t xml:space="preserve">• Angle de détection: 240 °</w:t>
      </w:r>
      <w:br/>
      <w:r>
        <w:rPr/>
        <w:t xml:space="preserve">• Angle d'ouverture: 180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(52 m²)</w:t>
      </w:r>
      <w:br/>
      <w:r>
        <w:rPr/>
        <w:t xml:space="preserve">• Portée tangentielle: r = 12 m (302 m²)</w:t>
      </w:r>
      <w:br/>
      <w:r>
        <w:rPr/>
        <w:t xml:space="preserve">• Zones de commutation: 276 zones de commutation</w:t>
      </w:r>
      <w:br/>
      <w:r>
        <w:rPr/>
        <w:t xml:space="preserve">• Réglage crépusculaire: 2 – 2000 lx</w:t>
      </w:r>
      <w:br/>
      <w:r>
        <w:rPr/>
        <w:t xml:space="preserve">• Temporisation: 10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602819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240 DUO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2026-06-01T01:06:15+02:00</dcterms:created>
  <dcterms:modified xsi:type="dcterms:W3CDTF">2026-06-01T01:06:15+02:00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